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Ancient History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Section I</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Justinian code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was significant in that after reviewing the outdated laws in the Byzantine Empire, it laid the basis for the law in the empire for many years. This ensured that there were coherent rules that governed that emperor. The code was also very significant in the west although it was never part of the Byzantine emperor in that it was written in Latin thus could be read and understood by others, for instance, Italy where it was used to create a system of canon law. It finally became the bedrock of legal codes across Europe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King Alfred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His major significance was the establishment of peace with the Vikings kingdom; he valiantly defended his kingdom against a more powerful enemy in Dane, and as well as saw the reforms for reconstruction of </w:t>
      </w:r>
      <w:r>
        <w:rPr>
          <w:rFonts w:ascii="Times New Roman" w:cs="Times New Roman" w:hAnsi="Times New Roman"/>
          <w:sz w:val="24"/>
          <w:szCs w:val="24"/>
        </w:rPr>
        <w:t>Wessex</w:t>
      </w:r>
      <w:r>
        <w:rPr>
          <w:rFonts w:ascii="Times New Roman" w:cs="Times New Roman" w:hAnsi="Times New Roman"/>
          <w:sz w:val="24"/>
          <w:szCs w:val="24"/>
        </w:rPr>
        <w:t>. He promoted learning and to a great extent managed to unite the whole of Europe. On his quest for literacy he translated Latin into English to enable the people to learn with ease; in the process, he promoted religion since people would read the word of God in their language. He laid the basis of a renaissance in education and the English language in the whole of Europe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Shi'ite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is a political faction that later transformed into a religious movement, it not only influenced Sunni Islam but also produced important sects in which the term </w:t>
      </w:r>
      <w:r>
        <w:rPr>
          <w:rFonts w:ascii="Times New Roman" w:cs="Times New Roman" w:hAnsi="Times New Roman"/>
          <w:sz w:val="24"/>
          <w:szCs w:val="24"/>
        </w:rPr>
        <w:t>Shiah</w:t>
      </w:r>
      <w:r>
        <w:rPr>
          <w:rFonts w:ascii="Times New Roman" w:cs="Times New Roman" w:hAnsi="Times New Roman"/>
          <w:sz w:val="24"/>
          <w:szCs w:val="24"/>
        </w:rPr>
        <w:t xml:space="preserve"> is used. This faction oversaw the end of rivalry and resentment among opposing camps that never acknowledged the leadership of others after the death of Mohammed the prophet. It was significant in promoting unity amongst diverse groups that supported the Shi'ite candidates into leadership. This group helped demystify the believe that leaders only came from the lineage of the prophet across Europe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Dane law</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It was a set of terms and laws of treaties between the leader of Dane Vikings and King Alfred the great .after king Alfred ceding part of the land of his Kingdom it significantly meant the end to attacks by the Vikings in byzantine England and France, subsequently drawing the Dane boundaries. This law led to the Danish and Norwegian Vikings being given land in France and after </w:t>
      </w:r>
      <w:r>
        <w:rPr>
          <w:rFonts w:ascii="Times New Roman" w:cs="Times New Roman" w:hAnsi="Times New Roman"/>
          <w:sz w:val="24"/>
          <w:szCs w:val="24"/>
        </w:rPr>
        <w:t>that taxes</w:t>
      </w:r>
      <w:r>
        <w:rPr>
          <w:rFonts w:ascii="Times New Roman" w:cs="Times New Roman" w:hAnsi="Times New Roman"/>
          <w:sz w:val="24"/>
          <w:szCs w:val="24"/>
        </w:rPr>
        <w:t xml:space="preserve"> paid to them by the other countries to safeguard them from waging attacks. The Danelaw led to the historical legacy of the Danish Vikings in various aspects of the English language.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Beowulf</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is the heroic poem of the most significant achievements of old English literature and the earliest European vernacular. It tends to teach the ethical values that are the German code of loyalty to chief and tribe and vengeance of enemies. It is so significant in that the battles of Beowulf are not between men but the monsters facing humanity and civilization. Beowulf poetically tends to speak against bloodshed which later on brought the end to wars and most significantly waging a new war to face the challenges facing humanity.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Pope Gregory I</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Pope Gregory, I was practically the governor of Italy and thus organized a defense against attacks by the </w:t>
      </w:r>
      <w:r>
        <w:rPr>
          <w:rFonts w:ascii="Times New Roman" w:cs="Times New Roman" w:hAnsi="Times New Roman"/>
          <w:sz w:val="24"/>
          <w:szCs w:val="24"/>
        </w:rPr>
        <w:t>Lombards</w:t>
      </w:r>
      <w:r>
        <w:rPr>
          <w:rFonts w:ascii="Times New Roman" w:cs="Times New Roman" w:hAnsi="Times New Roman"/>
          <w:sz w:val="24"/>
          <w:szCs w:val="24"/>
        </w:rPr>
        <w:t>,</w:t>
      </w:r>
      <w:r>
        <w:rPr>
          <w:rFonts w:ascii="Times New Roman" w:cs="Times New Roman" w:hAnsi="Times New Roman"/>
          <w:sz w:val="24"/>
          <w:szCs w:val="24"/>
        </w:rPr>
        <w:t xml:space="preserve"> he as well organized for the importation of relief food during hunger and famine. His main significance was the enormous contribution of forms of public worship across Western Europe. The Pope founded a school for teaching of musicians; he after that made schedules for scriptures to be read every Sunday and the accompanying prayers. He will be </w:t>
      </w:r>
      <w:r>
        <w:rPr>
          <w:rFonts w:ascii="Times New Roman" w:cs="Times New Roman" w:hAnsi="Times New Roman"/>
          <w:sz w:val="24"/>
          <w:szCs w:val="24"/>
        </w:rPr>
        <w:t>remembered for sending a missionary to preach to the pagans existing among the English speaking Christians.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King Alfred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King Alfred was the youngest son of king </w:t>
      </w:r>
      <w:r>
        <w:rPr>
          <w:rFonts w:ascii="Times New Roman" w:cs="Times New Roman" w:hAnsi="Times New Roman"/>
          <w:sz w:val="24"/>
          <w:szCs w:val="24"/>
        </w:rPr>
        <w:t>Wessex</w:t>
      </w:r>
      <w:r>
        <w:rPr>
          <w:rFonts w:ascii="Times New Roman" w:cs="Times New Roman" w:hAnsi="Times New Roman"/>
          <w:sz w:val="24"/>
          <w:szCs w:val="24"/>
        </w:rPr>
        <w:t xml:space="preserve"> who took the throne from his brother after his death. He became victorious in a battle of Edington in 878 and agreed with the Vikings creating Danelaw in England. He successfully defended his kingdom against Vikings conquest until his death. Before his death, he became one of the greatest rulers in England. Alfred had a reputation in his land which was such a merciful man who proposed that the primary education is conducted in English rather than Latin hence encouraged civilization through kingdom's legal system and people's equality.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Ibn</w:t>
      </w:r>
      <w:r>
        <w:rPr>
          <w:rFonts w:ascii="Times New Roman" w:cs="Times New Roman" w:hAnsi="Times New Roman"/>
          <w:sz w:val="24"/>
          <w:szCs w:val="24"/>
        </w:rPr>
        <w:t xml:space="preserve"> </w:t>
      </w:r>
      <w:r>
        <w:rPr>
          <w:rFonts w:ascii="Times New Roman" w:cs="Times New Roman" w:hAnsi="Times New Roman"/>
          <w:sz w:val="24"/>
          <w:szCs w:val="24"/>
        </w:rPr>
        <w:t>Sina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Ibn</w:t>
      </w:r>
      <w:r>
        <w:rPr>
          <w:rFonts w:ascii="Times New Roman" w:cs="Times New Roman" w:hAnsi="Times New Roman"/>
          <w:sz w:val="24"/>
          <w:szCs w:val="24"/>
        </w:rPr>
        <w:t xml:space="preserve"> </w:t>
      </w:r>
      <w:r>
        <w:rPr>
          <w:rFonts w:ascii="Times New Roman" w:cs="Times New Roman" w:hAnsi="Times New Roman"/>
          <w:sz w:val="24"/>
          <w:szCs w:val="24"/>
        </w:rPr>
        <w:t>Sina</w:t>
      </w:r>
      <w:r>
        <w:rPr>
          <w:rFonts w:ascii="Times New Roman" w:cs="Times New Roman" w:hAnsi="Times New Roman"/>
          <w:sz w:val="24"/>
          <w:szCs w:val="24"/>
        </w:rPr>
        <w:t xml:space="preserve"> was one of the greatest minds of the Muslim world the time of medieval ages. He improved studies and compassed diverse scholarly fields in law, metaphysics, astronomy, mathematics and medicine. Also, he was named as one of the greatest thinkers and medical scholars in history.  The age of eighteen, he had already mastered all the sciences of his, and he entered into the service of </w:t>
      </w:r>
      <w:r>
        <w:rPr>
          <w:rFonts w:ascii="Times New Roman" w:cs="Times New Roman" w:hAnsi="Times New Roman"/>
          <w:sz w:val="24"/>
          <w:szCs w:val="24"/>
        </w:rPr>
        <w:t>Samanid</w:t>
      </w:r>
      <w:r>
        <w:rPr>
          <w:rFonts w:ascii="Times New Roman" w:cs="Times New Roman" w:hAnsi="Times New Roman"/>
          <w:sz w:val="24"/>
          <w:szCs w:val="24"/>
        </w:rPr>
        <w:t xml:space="preserve"> court as a physician to the emir where he had access to the library and to the renowned scholars of the court. After the death of his father, he was given an administrative post, and this is how he brought about support of the western civilization.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Cordoba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Cordoba was the capital of Al </w:t>
      </w:r>
      <w:r>
        <w:rPr>
          <w:rFonts w:ascii="Times New Roman" w:cs="Times New Roman" w:hAnsi="Times New Roman"/>
          <w:sz w:val="24"/>
          <w:szCs w:val="24"/>
        </w:rPr>
        <w:t>Andalus</w:t>
      </w:r>
      <w:r>
        <w:rPr>
          <w:rFonts w:ascii="Times New Roman" w:cs="Times New Roman" w:hAnsi="Times New Roman"/>
          <w:sz w:val="24"/>
          <w:szCs w:val="24"/>
        </w:rPr>
        <w:t xml:space="preserve"> Muslim Spain at the time of the heights of its cultural and commercial expansion during the eighth and ninth century. In Muslim rule, Cordoba gave a hint </w:t>
      </w:r>
      <w:r>
        <w:rPr>
          <w:rFonts w:ascii="Times New Roman" w:cs="Times New Roman" w:hAnsi="Times New Roman"/>
          <w:sz w:val="24"/>
          <w:szCs w:val="24"/>
        </w:rPr>
        <w:t>of what the Western inclusion can accomplish. Córdoba reached at its climax after Franks checked and then pushed back the surge of Muslim arms starting the battle of Tours in 732. Cordoba demonstrated that they needed to look further than west for spectacular demonstrations that included the Christians and Muslims. Years ago, it became the westernmost anchor of economic development in Muslims where large things were treated, and knowledge was given.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Council of Nicaea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Council of Nicaea was the first meeting of the Christian church in Ancient Nicaea, current </w:t>
      </w:r>
      <w:r>
        <w:rPr>
          <w:rFonts w:ascii="Times New Roman" w:cs="Times New Roman" w:hAnsi="Times New Roman"/>
          <w:sz w:val="24"/>
          <w:szCs w:val="24"/>
        </w:rPr>
        <w:t>Iznik</w:t>
      </w:r>
      <w:r>
        <w:rPr>
          <w:rFonts w:ascii="Times New Roman" w:cs="Times New Roman" w:hAnsi="Times New Roman"/>
          <w:sz w:val="24"/>
          <w:szCs w:val="24"/>
        </w:rPr>
        <w:t xml:space="preserve">, Turkey. The Council was convened by Emperor Constantine I who was unbaptized and took part in the officiating also in the discussions of the meeting. The council was to solve the heresy by Arius of Alexandria that Christ was not divine but a created being. The influence of the council was that Arius was condemned and exiled by the emperor. It also showed the meddling and the importance of secular patronage to affairs of the church.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Vulgate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Vulgate is a Latin Bible that was used by the Roman Catholic Church, which was translated by St. Jerome. The people of Pope Damascus asked Jerome to produce an acceptable Latin version of the Bible from the various biblical scholars of their time. He, therefore, produced a new Latin translation of the Psalms, the book of Job and the new Gospel and later he translated the entire old testament. Despite his translations, it was not accepted immediately until mid-6th century. This is where all the books under one cover were commonly used. The University of Paris then produced an important edition in the 13th century over the same. This is how the Vulgate brought the western civilization.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Civitas</w:t>
      </w:r>
      <w:r>
        <w:rPr>
          <w:rFonts w:ascii="Times New Roman" w:cs="Times New Roman" w:hAnsi="Times New Roman"/>
          <w:sz w:val="24"/>
          <w:szCs w:val="24"/>
        </w:rPr>
        <w:t xml:space="preserve"> Dei</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Civitas</w:t>
      </w:r>
      <w:r>
        <w:rPr>
          <w:rFonts w:ascii="Times New Roman" w:cs="Times New Roman" w:hAnsi="Times New Roman"/>
          <w:sz w:val="24"/>
          <w:szCs w:val="24"/>
        </w:rPr>
        <w:t xml:space="preserve"> Dei is a book also known as the City of God in English. This is a book written by Augustine of Hippo in the 5th century A.D. It was a response allegation that Christianity was behind the decline of Rome. This book is a cornerstone of western thought explaining many questions of theology that is the suffering of the righteous, doctrine of the original sin and the existence of the evil. The author of the book gave the truth that Christianity competed over religious and philosophies that Christianity was behind the decline of Rome. The thesis of Augustine depicts the history of the world as universal warfare between god and the devil, which is not limited time but only by the geography of the world and its government. The decline of Rome and the description by reasons behind its decline by Augustine highly gave important support to western civilization.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Charles Martel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is a de facto leader of France who was a statesman and a mill tally leader from 718 to his death. He asserted his claims to succeed his father to the power.  </w:t>
      </w:r>
      <w:r>
        <w:rPr>
          <w:rFonts w:ascii="Times New Roman" w:cs="Times New Roman" w:hAnsi="Times New Roman"/>
          <w:sz w:val="24"/>
          <w:szCs w:val="24"/>
        </w:rPr>
        <w:t>The throne in Frankish politics to continue to build his father's work which he started.</w:t>
      </w:r>
      <w:r>
        <w:rPr>
          <w:rFonts w:ascii="Times New Roman" w:cs="Times New Roman" w:hAnsi="Times New Roman"/>
          <w:sz w:val="24"/>
          <w:szCs w:val="24"/>
        </w:rPr>
        <w:t xml:space="preserve"> After work to unite people of Gaul, his interest was called for the concern of Islamic advance. The Arab and Berber Islamic had conquered Spain. Apart from military </w:t>
      </w:r>
      <w:r>
        <w:rPr>
          <w:rFonts w:ascii="Times New Roman" w:cs="Times New Roman" w:hAnsi="Times New Roman"/>
          <w:sz w:val="24"/>
          <w:szCs w:val="24"/>
        </w:rPr>
        <w:t>endeavours</w:t>
      </w:r>
      <w:r>
        <w:rPr>
          <w:rFonts w:ascii="Times New Roman" w:cs="Times New Roman" w:hAnsi="Times New Roman"/>
          <w:sz w:val="24"/>
          <w:szCs w:val="24"/>
        </w:rPr>
        <w:t>, Charles found the figure of the European middle age. All these actions in the France politics led to the western civilization.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Muhammad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 was an Islamic prophet who was born in 570 in Mecca. He, at the age of six, became an orphan, and his grandfather took care of him.in 610 he got his first revelation while meditating in </w:t>
      </w:r>
      <w:r>
        <w:rPr>
          <w:rFonts w:ascii="Times New Roman" w:cs="Times New Roman" w:hAnsi="Times New Roman"/>
          <w:sz w:val="24"/>
          <w:szCs w:val="24"/>
        </w:rPr>
        <w:t xml:space="preserve">a cave of Hira near Mecca where he heard a commanding voice addressing him, and there he becomes the messenger of God. In late 620s, he had three battles where he conquered Mecca and forgave all of </w:t>
      </w:r>
      <w:r>
        <w:rPr>
          <w:rFonts w:ascii="Times New Roman" w:cs="Times New Roman" w:hAnsi="Times New Roman"/>
          <w:sz w:val="24"/>
          <w:szCs w:val="24"/>
        </w:rPr>
        <w:t>is</w:t>
      </w:r>
      <w:r>
        <w:rPr>
          <w:rFonts w:ascii="Times New Roman" w:cs="Times New Roman" w:hAnsi="Times New Roman"/>
          <w:sz w:val="24"/>
          <w:szCs w:val="24"/>
        </w:rPr>
        <w:t xml:space="preserve"> enemies. Then the written constitution was drafted for the new governance of the land, and t5heb foundations of Muslims were laid in the city-state of Medina. Among the many Muslim</w:t>
      </w:r>
      <w:r>
        <w:rPr>
          <w:rFonts w:ascii="Times New Roman" w:cs="Times New Roman" w:hAnsi="Times New Roman"/>
          <w:sz w:val="24"/>
          <w:szCs w:val="24"/>
        </w:rPr>
        <w:t>s, Muhammad's customary behavio</w:t>
      </w:r>
      <w:r>
        <w:rPr>
          <w:rFonts w:ascii="Times New Roman" w:cs="Times New Roman" w:hAnsi="Times New Roman"/>
          <w:sz w:val="24"/>
          <w:szCs w:val="24"/>
        </w:rPr>
        <w:t>r is an important source as written in a Quran for determining the legal, societal and pietistic norms for Muslims society. The selection of seminar draws on the two types of literature depicting the individual prophet Muhammad, his poems from South Asia and sub-Saharan Africa and the folk stories from Hui which is a Muslim community in China. It illustrates the manner in which the figure of Muhammad is interpreted within his framework shows the contribution of Muhammad in western civilization.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Theoderic</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Theoderic</w:t>
      </w:r>
      <w:r>
        <w:rPr>
          <w:rFonts w:ascii="Times New Roman" w:cs="Times New Roman" w:hAnsi="Times New Roman"/>
          <w:sz w:val="24"/>
          <w:szCs w:val="24"/>
        </w:rPr>
        <w:t xml:space="preserve"> was born in Pannonia in 454. This was after his people had defeated the Huns in the battle that occurred in </w:t>
      </w:r>
      <w:r>
        <w:rPr>
          <w:rFonts w:ascii="Times New Roman" w:cs="Times New Roman" w:hAnsi="Times New Roman"/>
          <w:sz w:val="24"/>
          <w:szCs w:val="24"/>
        </w:rPr>
        <w:t>Nedao</w:t>
      </w:r>
      <w:r>
        <w:rPr>
          <w:rFonts w:ascii="Times New Roman" w:cs="Times New Roman" w:hAnsi="Times New Roman"/>
          <w:sz w:val="24"/>
          <w:szCs w:val="24"/>
        </w:rPr>
        <w:t xml:space="preserve">. As a hostage in Constantinople, </w:t>
      </w:r>
      <w:r>
        <w:rPr>
          <w:rFonts w:ascii="Times New Roman" w:cs="Times New Roman" w:hAnsi="Times New Roman"/>
          <w:sz w:val="24"/>
          <w:szCs w:val="24"/>
        </w:rPr>
        <w:t>Theoderic</w:t>
      </w:r>
      <w:r>
        <w:rPr>
          <w:rFonts w:ascii="Times New Roman" w:cs="Times New Roman" w:hAnsi="Times New Roman"/>
          <w:sz w:val="24"/>
          <w:szCs w:val="24"/>
        </w:rPr>
        <w:t xml:space="preserve"> grew up where he received a privilege of getting an education and succeeded his father as a leader of </w:t>
      </w:r>
      <w:r>
        <w:rPr>
          <w:rFonts w:ascii="Times New Roman" w:cs="Times New Roman" w:hAnsi="Times New Roman"/>
          <w:sz w:val="24"/>
          <w:szCs w:val="24"/>
        </w:rPr>
        <w:t>Pannonian</w:t>
      </w:r>
      <w:r>
        <w:rPr>
          <w:rFonts w:ascii="Times New Roman" w:cs="Times New Roman" w:hAnsi="Times New Roman"/>
          <w:sz w:val="24"/>
          <w:szCs w:val="24"/>
        </w:rPr>
        <w:t xml:space="preserve"> </w:t>
      </w:r>
      <w:r>
        <w:rPr>
          <w:rFonts w:ascii="Times New Roman" w:cs="Times New Roman" w:hAnsi="Times New Roman"/>
          <w:sz w:val="24"/>
          <w:szCs w:val="24"/>
        </w:rPr>
        <w:t>Ostrogoths</w:t>
      </w:r>
      <w:r>
        <w:rPr>
          <w:rFonts w:ascii="Times New Roman" w:cs="Times New Roman" w:hAnsi="Times New Roman"/>
          <w:sz w:val="24"/>
          <w:szCs w:val="24"/>
        </w:rPr>
        <w:t xml:space="preserve"> in 473. He became the leader of Italy ruler from 493 to 526. After settling his people in lower Moesia, </w:t>
      </w:r>
      <w:r>
        <w:rPr>
          <w:rFonts w:ascii="Times New Roman" w:cs="Times New Roman" w:hAnsi="Times New Roman"/>
          <w:sz w:val="24"/>
          <w:szCs w:val="24"/>
        </w:rPr>
        <w:t>Theoderic</w:t>
      </w:r>
      <w:r>
        <w:rPr>
          <w:rFonts w:ascii="Times New Roman" w:cs="Times New Roman" w:hAnsi="Times New Roman"/>
          <w:sz w:val="24"/>
          <w:szCs w:val="24"/>
        </w:rPr>
        <w:t xml:space="preserve"> came into conflict with Thracian </w:t>
      </w:r>
      <w:r>
        <w:rPr>
          <w:rFonts w:ascii="Times New Roman" w:cs="Times New Roman" w:hAnsi="Times New Roman"/>
          <w:sz w:val="24"/>
          <w:szCs w:val="24"/>
        </w:rPr>
        <w:t>Ostrogoths</w:t>
      </w:r>
      <w:r>
        <w:rPr>
          <w:rFonts w:ascii="Times New Roman" w:cs="Times New Roman" w:hAnsi="Times New Roman"/>
          <w:sz w:val="24"/>
          <w:szCs w:val="24"/>
        </w:rPr>
        <w:t xml:space="preserve"> who united with people finally. After a war of three years with the Odoacer, he killed him using his own hands, settled his people of Italy, and after that founded an </w:t>
      </w:r>
      <w:r>
        <w:rPr>
          <w:rFonts w:ascii="Times New Roman" w:cs="Times New Roman" w:hAnsi="Times New Roman"/>
          <w:sz w:val="24"/>
          <w:szCs w:val="24"/>
        </w:rPr>
        <w:t>Ostrogothic</w:t>
      </w:r>
      <w:r>
        <w:rPr>
          <w:rFonts w:ascii="Times New Roman" w:cs="Times New Roman" w:hAnsi="Times New Roman"/>
          <w:sz w:val="24"/>
          <w:szCs w:val="24"/>
        </w:rPr>
        <w:t xml:space="preserve"> kingdom located in Ravenna. While he promoted separation between Arian and the Roman population, he stressed the importance of h peace and harmony despite outlawing of intermarriage. In regaining the glory of the ancient Rome, he ruled Italy in its most peaceful and prosperous time since </w:t>
      </w:r>
      <w:r>
        <w:rPr>
          <w:rFonts w:ascii="Times New Roman" w:cs="Times New Roman" w:hAnsi="Times New Roman"/>
          <w:sz w:val="24"/>
          <w:szCs w:val="24"/>
        </w:rPr>
        <w:t>Valentinian</w:t>
      </w:r>
      <w:r>
        <w:rPr>
          <w:rFonts w:ascii="Times New Roman" w:cs="Times New Roman" w:hAnsi="Times New Roman"/>
          <w:sz w:val="24"/>
          <w:szCs w:val="24"/>
        </w:rPr>
        <w:t xml:space="preserve"> up to his deat6h in 526. The glorious memories of his successful leadership in Italy have a great contribution.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Carolingian minuscule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Carolingian Minuscule was a small script, which was developed in Europe. It was aimed at the Latin alphabet could be easily recognized by the illiterate class all over the region which was first developed by Benedictine monks. The Holy Roman Empire used the script. Christian, pagan and codices texts and educations materials were written in it Carolingian minuscule. Later the script developed into a black letter and obsolete through its revival in the Italian renaissance formed the basis of the more recent scripts. Although Charlemagne was never fully literate, he understood the value of literacy and a uniform script in running his empire. He again sent the English scholar Alcuin of York to run his palace school, and this is how Carolingian lead to western civilization through Charlemagne.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Le Chanson de Roland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is the song of Roland, which is in French. It is a poem based on the battle of </w:t>
      </w:r>
      <w:r>
        <w:rPr>
          <w:rFonts w:ascii="Times New Roman" w:cs="Times New Roman" w:hAnsi="Times New Roman"/>
          <w:sz w:val="24"/>
          <w:szCs w:val="24"/>
        </w:rPr>
        <w:t>Roncevaux</w:t>
      </w:r>
      <w:r>
        <w:rPr>
          <w:rFonts w:ascii="Times New Roman" w:cs="Times New Roman" w:hAnsi="Times New Roman"/>
          <w:sz w:val="24"/>
          <w:szCs w:val="24"/>
        </w:rPr>
        <w:t xml:space="preserve"> pass in 778 during the period of Charlemagne .this poem remains the oldest literature, which exists in various manuscripts, which testify the enormous and enduring popularity in the period between 12th to 14th centuries. The composition poetry is made up of 4000 lines of poetry. The climax poem in the text is the first poem along with the poem of the Cid, which is one of the most outstanding works of the chanson de </w:t>
      </w:r>
      <w:r>
        <w:rPr>
          <w:rFonts w:ascii="Times New Roman" w:cs="Times New Roman" w:hAnsi="Times New Roman"/>
          <w:sz w:val="24"/>
          <w:szCs w:val="24"/>
        </w:rPr>
        <w:t>geste</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work, which was very great and was, enjoyed legendary so much on the sector of poetry. This kind of literature of writing the poems had a large effect on the development of western civilization in that early time.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Druids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 druid was a part of the high-ranking professionals in the ancient Celtic cures there before. They are remembered as religious leaders, legal authorities, adjudicators, medical professionals and political analysts and advisers. They were too considered as the people who were so illiterate. Due to their illiteracy, they were not allowed to br8ing their ideas in written form whatsoever reason. They were, however, attested by their contemporaries from some other cultures. Due to their leadership quality during their time, it led to a promotion on the development of western civilization.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Venerable Bede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 was an English monk who was at the monastery of St. Peters and its companion monastery of s.t Paul in the kingdom of </w:t>
      </w:r>
      <w:r>
        <w:rPr>
          <w:rFonts w:ascii="Times New Roman" w:cs="Times New Roman" w:hAnsi="Times New Roman"/>
          <w:sz w:val="24"/>
          <w:szCs w:val="24"/>
        </w:rPr>
        <w:t>Northumbria</w:t>
      </w:r>
      <w:r>
        <w:rPr>
          <w:rFonts w:ascii="Times New Roman" w:cs="Times New Roman" w:hAnsi="Times New Roman"/>
          <w:sz w:val="24"/>
          <w:szCs w:val="24"/>
        </w:rPr>
        <w:t xml:space="preserve"> in England. At the age of seven, </w:t>
      </w:r>
      <w:r>
        <w:rPr>
          <w:rFonts w:ascii="Times New Roman" w:cs="Times New Roman" w:hAnsi="Times New Roman"/>
          <w:sz w:val="24"/>
          <w:szCs w:val="24"/>
        </w:rPr>
        <w:t>Northumbria</w:t>
      </w:r>
      <w:r>
        <w:rPr>
          <w:rFonts w:ascii="Times New Roman" w:cs="Times New Roman" w:hAnsi="Times New Roman"/>
          <w:sz w:val="24"/>
          <w:szCs w:val="24"/>
        </w:rPr>
        <w:t xml:space="preserve"> was sent to England where he joined Abbot </w:t>
      </w:r>
      <w:r>
        <w:rPr>
          <w:rFonts w:ascii="Times New Roman" w:cs="Times New Roman" w:hAnsi="Times New Roman"/>
          <w:sz w:val="24"/>
          <w:szCs w:val="24"/>
        </w:rPr>
        <w:t>Ceolfrirh</w:t>
      </w:r>
      <w:r>
        <w:rPr>
          <w:rFonts w:ascii="Times New Roman" w:cs="Times New Roman" w:hAnsi="Times New Roman"/>
          <w:sz w:val="24"/>
          <w:szCs w:val="24"/>
        </w:rPr>
        <w:t xml:space="preserve"> at the </w:t>
      </w:r>
      <w:r>
        <w:rPr>
          <w:rFonts w:ascii="Times New Roman" w:cs="Times New Roman" w:hAnsi="Times New Roman"/>
          <w:sz w:val="24"/>
          <w:szCs w:val="24"/>
        </w:rPr>
        <w:t>Jarrow</w:t>
      </w:r>
      <w:r>
        <w:rPr>
          <w:rFonts w:ascii="Times New Roman" w:cs="Times New Roman" w:hAnsi="Times New Roman"/>
          <w:sz w:val="24"/>
          <w:szCs w:val="24"/>
        </w:rPr>
        <w:t xml:space="preserve"> both who survived a plague that struck and killed the majority of the people in England. He is known as an author, teacher and scholar. Behind his teaching skills and writing experience lies the ways how he supported the western civilization in the west. His writing included biblical commendations and science of calculating calendar dates.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Hagia</w:t>
      </w:r>
      <w:r>
        <w:rPr>
          <w:rFonts w:ascii="Times New Roman" w:cs="Times New Roman" w:hAnsi="Times New Roman"/>
          <w:sz w:val="24"/>
          <w:szCs w:val="24"/>
        </w:rPr>
        <w:t xml:space="preserve"> Sophia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It is a former Greek Orthodox Church, later became an Ottoman Mosque and now a museum. The building right from its construction served as a church but later changed to Ottoman church in 1453 to 1931. It was then changed to a museum from 1 February 1935. It has completely changed the history of architecture. In 1931, it was closed for four years before it became a museum in 1925. The Christian cathedral made a strong impression on the Ottoman rulers and </w:t>
      </w:r>
      <w:r>
        <w:rPr>
          <w:rFonts w:ascii="Times New Roman" w:cs="Times New Roman" w:hAnsi="Times New Roman"/>
          <w:sz w:val="24"/>
          <w:szCs w:val="24"/>
        </w:rPr>
        <w:t>decided to cover it with a mosque. This was a great development to the western civilization through a great architecture of the current museum.</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Section II</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One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Franks and the Saxons were Germanic tribes which arose during the late antiquity and early middle ages. </w:t>
      </w:r>
      <w:r>
        <w:rPr>
          <w:rFonts w:ascii="Times New Roman" w:cs="Times New Roman" w:hAnsi="Times New Roman"/>
          <w:sz w:val="24"/>
          <w:szCs w:val="24"/>
        </w:rPr>
        <w:t>Lyon (2014) says that t</w:t>
      </w:r>
      <w:r>
        <w:rPr>
          <w:rFonts w:ascii="Times New Roman" w:cs="Times New Roman" w:hAnsi="Times New Roman"/>
          <w:sz w:val="24"/>
          <w:szCs w:val="24"/>
        </w:rPr>
        <w:t xml:space="preserve">hese empires were the largest empires in Western Europe after the Roman Empire. The two kingdoms lasted for long due to many reasons. The first reason is that they experienced the least civil wars unlike other kingdoms of the day. The kingdoms, also strategically located in Western Europe did not experience frequent raids from the Inuit from Greenland. Therefore, due to this reasons, the kingdoms remained stable for longer periods that many of their contemporary.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Two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think Constantinople can be referred to as the new Rome. This is because most of the functions that Rome used to conduct were transferred to Constantinople. It also became as powerful as the Rome </w:t>
      </w:r>
      <w:r>
        <w:rPr>
          <w:rFonts w:ascii="Times New Roman" w:cs="Times New Roman" w:hAnsi="Times New Roman"/>
          <w:sz w:val="24"/>
          <w:szCs w:val="24"/>
        </w:rPr>
        <w:t xml:space="preserve">Empire </w:t>
      </w:r>
      <w:r>
        <w:rPr>
          <w:rFonts w:ascii="Times New Roman" w:cs="Times New Roman" w:hAnsi="Times New Roman"/>
          <w:sz w:val="24"/>
          <w:szCs w:val="24"/>
        </w:rPr>
        <w:t>was. The city was also heavily fortified, just as Rome was before its collapse and served as a link between the east and Europe, something that was initially carried out by Rome</w:t>
      </w:r>
      <w:r>
        <w:rPr>
          <w:rFonts w:ascii="Times New Roman" w:cs="Times New Roman" w:hAnsi="Times New Roman"/>
          <w:sz w:val="24"/>
          <w:szCs w:val="24"/>
        </w:rPr>
        <w:t xml:space="preserve"> (Cameron, 2016)</w:t>
      </w:r>
      <w:r>
        <w:rPr>
          <w:rFonts w:ascii="Times New Roman" w:cs="Times New Roman" w:hAnsi="Times New Roman"/>
          <w:sz w:val="24"/>
          <w:szCs w:val="24"/>
        </w:rPr>
        <w:t xml:space="preserve">. It became the center of political power, </w:t>
      </w:r>
      <w:r>
        <w:rPr>
          <w:rFonts w:ascii="Times New Roman" w:cs="Times New Roman" w:hAnsi="Times New Roman"/>
          <w:sz w:val="24"/>
          <w:szCs w:val="24"/>
        </w:rPr>
        <w:t>and ruled other parts of East Europe. Also, it has to be noted that Constantinople rose when Rome had already collapsed making itself a new center of interest for both economic and social stability. In my opinion therefore, Constantinople</w:t>
      </w:r>
      <w:r>
        <w:rPr>
          <w:rFonts w:ascii="Times New Roman" w:cs="Times New Roman" w:hAnsi="Times New Roman"/>
          <w:sz w:val="24"/>
          <w:szCs w:val="24"/>
        </w:rPr>
        <w:t xml:space="preserve"> can be referred as the New Rome. </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Five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There are several differences between the Celtic Catholics and their Roman counterparts. Evident among the differences is in the calculation of the date of Easter. Although the British harmonized the date with that of the Romans, the Celtics remained with their date, stirring controversy. The Tonsure was also a thing that was done differently by the Roman and the Celtic people. Whereas Romans shaved the top-mid of the head, the Celtics shaved all the hair on the front of a line drawn from ear to ear</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Hobsbawm</w:t>
      </w:r>
      <w:r>
        <w:rPr>
          <w:rFonts w:ascii="Times New Roman" w:cs="Times New Roman" w:hAnsi="Times New Roman"/>
          <w:sz w:val="24"/>
          <w:szCs w:val="24"/>
        </w:rPr>
        <w:t xml:space="preserve">, </w:t>
      </w:r>
      <w:r>
        <w:rPr>
          <w:rFonts w:ascii="Times New Roman" w:cs="Times New Roman" w:hAnsi="Times New Roman"/>
          <w:sz w:val="24"/>
          <w:szCs w:val="24"/>
        </w:rPr>
        <w:t xml:space="preserve">&amp; </w:t>
      </w:r>
      <w:r>
        <w:rPr>
          <w:rFonts w:ascii="Times New Roman" w:cs="Times New Roman" w:hAnsi="Times New Roman"/>
          <w:sz w:val="24"/>
          <w:szCs w:val="24"/>
        </w:rPr>
        <w:t xml:space="preserve">Ranger, </w:t>
      </w:r>
      <w:r>
        <w:rPr>
          <w:rFonts w:ascii="Times New Roman" w:cs="Times New Roman" w:hAnsi="Times New Roman"/>
          <w:sz w:val="24"/>
          <w:szCs w:val="24"/>
        </w:rPr>
        <w:t>2012)</w:t>
      </w:r>
      <w:r>
        <w:rPr>
          <w:rFonts w:ascii="Times New Roman" w:cs="Times New Roman" w:hAnsi="Times New Roman"/>
          <w:sz w:val="24"/>
          <w:szCs w:val="24"/>
        </w:rPr>
        <w:t xml:space="preserve">. In Consecration of bishops, the Romans needed three bishops whereas in Celtic only one bishop could consecrate a bishop. Aside from the differences, the liturgy in the Celtic churches the same as the one in Roman churches.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Seven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 Augustine set many established in the Catholic after conversion in Milan from Ambrose's oratorical sermons. The saint set up a study focused monastic community together with several friends. He campaigned against Manichaeism. He also wrote extensively about free will, baptism and the meaning of grace</w:t>
      </w:r>
      <w:r>
        <w:rPr>
          <w:rFonts w:ascii="Times New Roman" w:cs="Times New Roman" w:hAnsi="Times New Roman"/>
          <w:sz w:val="24"/>
          <w:szCs w:val="24"/>
        </w:rPr>
        <w:t xml:space="preserve"> (Cornish, 2010)</w:t>
      </w:r>
      <w:r>
        <w:rPr>
          <w:rFonts w:ascii="Times New Roman" w:cs="Times New Roman" w:hAnsi="Times New Roman"/>
          <w:sz w:val="24"/>
          <w:szCs w:val="24"/>
        </w:rPr>
        <w:t xml:space="preserve">. This writing will later be the foundations of just war. </w:t>
      </w:r>
      <w:r>
        <w:rPr>
          <w:rFonts w:ascii="Times New Roman" w:cs="Times New Roman" w:hAnsi="Times New Roman"/>
          <w:sz w:val="24"/>
          <w:szCs w:val="24"/>
        </w:rPr>
        <w:t xml:space="preserve">Even though he was initially against being a bishop, he later became a bishop whereby he learnt vastly about the Catholics, something that led to the inspiration that he had in writings that would forever change how scholars viewed religion.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Prompt Eight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 are several early Caliphates in Islam. They include; the </w:t>
      </w:r>
      <w:r>
        <w:rPr>
          <w:rFonts w:ascii="Times New Roman" w:cs="Times New Roman" w:hAnsi="Times New Roman"/>
          <w:sz w:val="24"/>
          <w:szCs w:val="24"/>
        </w:rPr>
        <w:t>Rashidum</w:t>
      </w:r>
      <w:r>
        <w:rPr>
          <w:rFonts w:ascii="Times New Roman" w:cs="Times New Roman" w:hAnsi="Times New Roman"/>
          <w:sz w:val="24"/>
          <w:szCs w:val="24"/>
        </w:rPr>
        <w:t xml:space="preserve"> Caliphate, The Umayyad Caliphate, Abbasid, the Ottoman Caliphate, and the </w:t>
      </w:r>
      <w:r>
        <w:rPr>
          <w:rFonts w:ascii="Times New Roman" w:cs="Times New Roman" w:hAnsi="Times New Roman"/>
          <w:sz w:val="24"/>
          <w:szCs w:val="24"/>
        </w:rPr>
        <w:t>Sokoto</w:t>
      </w:r>
      <w:r>
        <w:rPr>
          <w:rFonts w:ascii="Times New Roman" w:cs="Times New Roman" w:hAnsi="Times New Roman"/>
          <w:sz w:val="24"/>
          <w:szCs w:val="24"/>
        </w:rPr>
        <w:t xml:space="preserve"> Caliphate</w:t>
      </w:r>
      <w:r>
        <w:rPr>
          <w:rFonts w:ascii="Times New Roman" w:cs="Times New Roman" w:hAnsi="Times New Roman"/>
          <w:sz w:val="24"/>
          <w:szCs w:val="24"/>
        </w:rPr>
        <w:t xml:space="preserve"> (</w:t>
      </w:r>
      <w:r>
        <w:rPr>
          <w:rFonts w:ascii="Times New Roman" w:cs="Times New Roman" w:hAnsi="Times New Roman"/>
          <w:sz w:val="24"/>
          <w:szCs w:val="24"/>
        </w:rPr>
        <w:t>Marri</w:t>
      </w:r>
      <w:r>
        <w:rPr>
          <w:rFonts w:ascii="Times New Roman" w:cs="Times New Roman" w:hAnsi="Times New Roman"/>
          <w:sz w:val="24"/>
          <w:szCs w:val="24"/>
        </w:rPr>
        <w:t xml:space="preserve"> et al., 2012)</w:t>
      </w:r>
      <w:r>
        <w:rPr>
          <w:rFonts w:ascii="Times New Roman" w:cs="Times New Roman" w:hAnsi="Times New Roman"/>
          <w:sz w:val="24"/>
          <w:szCs w:val="24"/>
        </w:rPr>
        <w:t>. The impacts of these caliphates were divisions sometimes which substantial as there were in-fights from within the Muslim people. They competed for power and therefore had competition and hatred against the Muslim teachings. Another impact was succession disputes which marred the unity of the Islamic people.</w:t>
      </w:r>
      <w:r>
        <w:rPr>
          <w:rFonts w:ascii="Times New Roman" w:cs="Times New Roman" w:hAnsi="Times New Roman"/>
          <w:sz w:val="24"/>
          <w:szCs w:val="24"/>
        </w:rPr>
        <w:t xml:space="preserve"> However, it can be said that the caliphates helped the Islamic states develop as successive brought about economic stability in the Middle East.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Loyn</w:t>
      </w:r>
      <w:r>
        <w:rPr>
          <w:rFonts w:ascii="Times New Roman" w:cs="Times New Roman" w:hAnsi="Times New Roman"/>
          <w:sz w:val="24"/>
          <w:szCs w:val="24"/>
        </w:rPr>
        <w:t>, H. R. (2014). </w:t>
      </w:r>
      <w:r>
        <w:rPr>
          <w:rFonts w:ascii="Times New Roman" w:cs="Times New Roman" w:hAnsi="Times New Roman"/>
          <w:i/>
          <w:iCs/>
          <w:sz w:val="24"/>
          <w:szCs w:val="24"/>
        </w:rPr>
        <w:t>Anglo Saxon England and the Norman Conquest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Cameron, C. A. (2016). Old and New Rome: Roman studies in sixth-century Constantinople. </w:t>
      </w:r>
      <w:r>
        <w:rPr>
          <w:rFonts w:ascii="Times New Roman" w:cs="Times New Roman" w:hAnsi="Times New Roman"/>
          <w:sz w:val="24"/>
          <w:szCs w:val="24"/>
        </w:rPr>
        <w:t>In </w:t>
      </w:r>
      <w:r>
        <w:rPr>
          <w:rFonts w:ascii="Times New Roman" w:cs="Times New Roman" w:hAnsi="Times New Roman"/>
          <w:i/>
          <w:iCs/>
          <w:sz w:val="24"/>
          <w:szCs w:val="24"/>
        </w:rPr>
        <w:t>Transformations of Late Antiquity</w:t>
      </w:r>
      <w:r>
        <w:rPr>
          <w:rFonts w:ascii="Times New Roman" w:cs="Times New Roman" w:hAnsi="Times New Roman"/>
          <w:sz w:val="24"/>
          <w:szCs w:val="24"/>
        </w:rPr>
        <w:t> (pp. 35-56).</w:t>
      </w:r>
      <w:r>
        <w:rPr>
          <w:rFonts w:ascii="Times New Roman" w:cs="Times New Roman" w:hAnsi="Times New Roman"/>
          <w:sz w:val="24"/>
          <w:szCs w:val="24"/>
        </w:rPr>
        <w:t xml:space="preserve">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Hobsbawm</w:t>
      </w:r>
      <w:r>
        <w:rPr>
          <w:rFonts w:ascii="Times New Roman" w:cs="Times New Roman" w:hAnsi="Times New Roman"/>
          <w:sz w:val="24"/>
          <w:szCs w:val="24"/>
        </w:rPr>
        <w:t>, E., &amp; Ranger, T. (Eds.).</w:t>
      </w:r>
      <w:r>
        <w:rPr>
          <w:rFonts w:ascii="Times New Roman" w:cs="Times New Roman" w:hAnsi="Times New Roman"/>
          <w:sz w:val="24"/>
          <w:szCs w:val="24"/>
        </w:rPr>
        <w:t xml:space="preserve"> (2012). </w:t>
      </w:r>
      <w:r>
        <w:rPr>
          <w:rFonts w:ascii="Times New Roman" w:cs="Times New Roman" w:hAnsi="Times New Roman"/>
          <w:i/>
          <w:iCs/>
          <w:sz w:val="24"/>
          <w:szCs w:val="24"/>
        </w:rPr>
        <w:t>The</w:t>
      </w:r>
      <w:r>
        <w:rPr>
          <w:rFonts w:ascii="Times New Roman" w:cs="Times New Roman" w:hAnsi="Times New Roman"/>
          <w:i/>
          <w:iCs/>
          <w:sz w:val="24"/>
          <w:szCs w:val="24"/>
        </w:rPr>
        <w:t xml:space="preserve"> invention of tradition</w:t>
      </w:r>
      <w:r>
        <w:rPr>
          <w:rFonts w:ascii="Times New Roman" w:cs="Times New Roman" w:hAnsi="Times New Roman"/>
          <w:sz w:val="24"/>
          <w:szCs w:val="24"/>
        </w:rPr>
        <w:t xml:space="preserve">. </w:t>
      </w:r>
      <w:r>
        <w:rPr>
          <w:rFonts w:ascii="Times New Roman" w:cs="Times New Roman" w:hAnsi="Times New Roman"/>
          <w:sz w:val="24"/>
          <w:szCs w:val="24"/>
        </w:rPr>
        <w:t>Cambridge University Press.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Cornish, P. J. (2010). </w:t>
      </w:r>
      <w:r>
        <w:rPr>
          <w:rFonts w:ascii="Times New Roman" w:cs="Times New Roman" w:hAnsi="Times New Roman"/>
          <w:sz w:val="24"/>
          <w:szCs w:val="24"/>
        </w:rPr>
        <w:t>Augustine’s Contribution to the Republican Tradition.</w:t>
      </w:r>
      <w:r>
        <w:rPr>
          <w:rFonts w:ascii="Times New Roman" w:cs="Times New Roman" w:hAnsi="Times New Roman"/>
          <w:sz w:val="24"/>
          <w:szCs w:val="24"/>
        </w:rPr>
        <w:t> </w:t>
      </w:r>
      <w:r>
        <w:rPr>
          <w:rFonts w:ascii="Times New Roman" w:cs="Times New Roman" w:hAnsi="Times New Roman"/>
          <w:i/>
          <w:iCs/>
          <w:sz w:val="24"/>
          <w:szCs w:val="24"/>
        </w:rPr>
        <w:t>European Journal of Political Theory</w:t>
      </w:r>
      <w:r>
        <w:rPr>
          <w:rFonts w:ascii="Times New Roman" w:cs="Times New Roman" w:hAnsi="Times New Roman"/>
          <w:sz w:val="24"/>
          <w:szCs w:val="24"/>
        </w:rPr>
        <w:t>, </w:t>
      </w:r>
      <w:r>
        <w:rPr>
          <w:rFonts w:ascii="Times New Roman" w:cs="Times New Roman" w:hAnsi="Times New Roman"/>
          <w:i/>
          <w:iCs/>
          <w:sz w:val="24"/>
          <w:szCs w:val="24"/>
        </w:rPr>
        <w:t>9</w:t>
      </w:r>
      <w:r>
        <w:rPr>
          <w:rFonts w:ascii="Times New Roman" w:cs="Times New Roman" w:hAnsi="Times New Roman"/>
          <w:sz w:val="24"/>
          <w:szCs w:val="24"/>
        </w:rPr>
        <w:t>(2), 133-148.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Marri</w:t>
      </w:r>
      <w:r>
        <w:rPr>
          <w:rFonts w:ascii="Times New Roman" w:cs="Times New Roman" w:hAnsi="Times New Roman"/>
          <w:sz w:val="24"/>
          <w:szCs w:val="24"/>
        </w:rPr>
        <w:t xml:space="preserve">, M. Y. K., </w:t>
      </w:r>
      <w:r>
        <w:rPr>
          <w:rFonts w:ascii="Times New Roman" w:cs="Times New Roman" w:hAnsi="Times New Roman"/>
          <w:sz w:val="24"/>
          <w:szCs w:val="24"/>
        </w:rPr>
        <w:t>Sadozai</w:t>
      </w:r>
      <w:r>
        <w:rPr>
          <w:rFonts w:ascii="Times New Roman" w:cs="Times New Roman" w:hAnsi="Times New Roman"/>
          <w:sz w:val="24"/>
          <w:szCs w:val="24"/>
        </w:rPr>
        <w:t xml:space="preserve">, A. M., </w:t>
      </w:r>
      <w:r>
        <w:rPr>
          <w:rFonts w:ascii="Times New Roman" w:cs="Times New Roman" w:hAnsi="Times New Roman"/>
          <w:sz w:val="24"/>
          <w:szCs w:val="24"/>
        </w:rPr>
        <w:t>Zaman</w:t>
      </w:r>
      <w:r>
        <w:rPr>
          <w:rFonts w:ascii="Times New Roman" w:cs="Times New Roman" w:hAnsi="Times New Roman"/>
          <w:sz w:val="24"/>
          <w:szCs w:val="24"/>
        </w:rPr>
        <w:t xml:space="preserve">, H. M. F., &amp; </w:t>
      </w:r>
      <w:r>
        <w:rPr>
          <w:rFonts w:ascii="Times New Roman" w:cs="Times New Roman" w:hAnsi="Times New Roman"/>
          <w:sz w:val="24"/>
          <w:szCs w:val="24"/>
        </w:rPr>
        <w:t>Ramay</w:t>
      </w:r>
      <w:r>
        <w:rPr>
          <w:rFonts w:ascii="Times New Roman" w:cs="Times New Roman" w:hAnsi="Times New Roman"/>
          <w:sz w:val="24"/>
          <w:szCs w:val="24"/>
        </w:rPr>
        <w:t>, M. I. (2012).</w:t>
      </w:r>
      <w:r>
        <w:rPr>
          <w:rFonts w:ascii="Times New Roman" w:cs="Times New Roman" w:hAnsi="Times New Roman"/>
          <w:sz w:val="24"/>
          <w:szCs w:val="24"/>
        </w:rPr>
        <w:t xml:space="preserve"> The impact of Islamic work ethics on job satisfaction and organizational commitment: a study of agriculture sector of Pakistan. </w:t>
      </w:r>
      <w:r>
        <w:rPr>
          <w:rFonts w:ascii="Times New Roman" w:cs="Times New Roman" w:hAnsi="Times New Roman"/>
          <w:i/>
          <w:iCs/>
          <w:sz w:val="24"/>
          <w:szCs w:val="24"/>
        </w:rPr>
        <w:t>International Journal of Business and Behavioral Sciences</w:t>
      </w:r>
      <w:r>
        <w:rPr>
          <w:rFonts w:ascii="Times New Roman" w:cs="Times New Roman" w:hAnsi="Times New Roman"/>
          <w:sz w:val="24"/>
          <w:szCs w:val="24"/>
        </w:rPr>
        <w:t>, </w:t>
      </w:r>
      <w:r>
        <w:rPr>
          <w:rFonts w:ascii="Times New Roman" w:cs="Times New Roman" w:hAnsi="Times New Roman"/>
          <w:i/>
          <w:iCs/>
          <w:sz w:val="24"/>
          <w:szCs w:val="24"/>
        </w:rPr>
        <w:t>2</w:t>
      </w:r>
      <w:r>
        <w:rPr>
          <w:rFonts w:ascii="Times New Roman" w:cs="Times New Roman" w:hAnsi="Times New Roman"/>
          <w:sz w:val="24"/>
          <w:szCs w:val="24"/>
        </w:rPr>
        <w:t>(12), 32-45.</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 xml:space="preserve">ANCIENT HISTORY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10</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w:t>
    </w:r>
    <w:r>
      <w:rPr>
        <w:rFonts w:ascii="Times New Roman" w:cs="Times New Roman" w:hAnsi="Times New Roman"/>
        <w:sz w:val="24"/>
        <w:szCs w:val="24"/>
      </w:rPr>
      <w:t xml:space="preserve"> ANCIENT HISTORY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4f992b8-2e5e-40b0-94e0-9f9f7557dfc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b1d0590-93f0-4d93-9d56-0fc281067f2d"/>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2985</Words>
  <Pages>13</Pages>
  <Characters>14876</Characters>
  <Application>WPS Office</Application>
  <DocSecurity>0</DocSecurity>
  <Paragraphs>94</Paragraphs>
  <ScaleCrop>false</ScaleCrop>
  <LinksUpToDate>false</LinksUpToDate>
  <CharactersWithSpaces>18024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2018-05-05T09:18:32Z</dcterms:created>
  <dc:creator>Bscclabstudent1</dc:creator>
  <lastModifiedBy>TA-1021</lastModifiedBy>
  <dcterms:modified xsi:type="dcterms:W3CDTF">2018-05-05T09:18:32Z</dcterms:modified>
  <revision>3</revision>
</coreProperties>
</file>

<file path=docProps/custom.xml><?xml version="1.0" encoding="utf-8"?>
<Properties xmlns="http://schemas.openxmlformats.org/officeDocument/2006/custom-properties" xmlns:vt="http://schemas.openxmlformats.org/officeDocument/2006/docPropsVTypes"/>
</file>